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E" w:rsidRDefault="00B826CE" w:rsidP="00B826CE">
      <w:r>
        <w:rPr>
          <w:rFonts w:hint="eastAsia"/>
        </w:rPr>
        <w:t>行政院函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，</w:t>
      </w:r>
      <w:bookmarkStart w:id="0" w:name="_GoBack"/>
      <w:r>
        <w:rPr>
          <w:rFonts w:hint="eastAsia"/>
        </w:rPr>
        <w:t>「公款支付時限及處理應行注意事項」自</w:t>
      </w:r>
      <w:r>
        <w:t>105</w:t>
      </w:r>
    </w:p>
    <w:p w:rsidR="00B826CE" w:rsidRDefault="00B826CE" w:rsidP="00B826CE">
      <w:r>
        <w:rPr>
          <w:rFonts w:hint="eastAsia"/>
        </w:rPr>
        <w:t>年</w:t>
      </w:r>
      <w:r>
        <w:t>1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日起停止適用</w:t>
      </w:r>
    </w:p>
    <w:bookmarkEnd w:id="0"/>
    <w:p w:rsidR="00B826CE" w:rsidRDefault="00B826CE" w:rsidP="00B826CE">
      <w:r>
        <w:rPr>
          <w:rFonts w:hint="eastAsia"/>
        </w:rPr>
        <w:t>說明：</w:t>
      </w:r>
    </w:p>
    <w:p w:rsidR="00B826CE" w:rsidRDefault="00B826CE" w:rsidP="00B826CE">
      <w:r>
        <w:rPr>
          <w:rFonts w:hint="eastAsia"/>
        </w:rPr>
        <w:t>一、依據行政院</w:t>
      </w:r>
      <w:r>
        <w:t>105</w:t>
      </w:r>
      <w:r>
        <w:rPr>
          <w:rFonts w:hint="eastAsia"/>
        </w:rPr>
        <w:t>年</w:t>
      </w:r>
      <w:r>
        <w:t>1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</w:t>
      </w:r>
      <w:proofErr w:type="gramStart"/>
      <w:r>
        <w:rPr>
          <w:rFonts w:hint="eastAsia"/>
        </w:rPr>
        <w:t>院授主會財字</w:t>
      </w:r>
      <w:proofErr w:type="gramEnd"/>
      <w:r>
        <w:rPr>
          <w:rFonts w:hint="eastAsia"/>
        </w:rPr>
        <w:t>第</w:t>
      </w:r>
      <w:r>
        <w:t>1051500006</w:t>
      </w:r>
      <w:r>
        <w:rPr>
          <w:rFonts w:hint="eastAsia"/>
        </w:rPr>
        <w:t>號函</w:t>
      </w:r>
      <w:r>
        <w:t>(</w:t>
      </w:r>
      <w:r>
        <w:rPr>
          <w:rFonts w:hint="eastAsia"/>
        </w:rPr>
        <w:t>附</w:t>
      </w:r>
    </w:p>
    <w:p w:rsidR="00B826CE" w:rsidRDefault="00B826CE" w:rsidP="00B826CE">
      <w:r>
        <w:rPr>
          <w:rFonts w:hint="eastAsia"/>
        </w:rPr>
        <w:t>影本及其附件</w:t>
      </w:r>
      <w:r>
        <w:t>)</w:t>
      </w:r>
      <w:r>
        <w:rPr>
          <w:rFonts w:hint="eastAsia"/>
        </w:rPr>
        <w:t>辦理。</w:t>
      </w:r>
    </w:p>
    <w:p w:rsidR="00B826CE" w:rsidRDefault="00B826CE" w:rsidP="00B826CE">
      <w:r>
        <w:rPr>
          <w:rFonts w:hint="eastAsia"/>
        </w:rPr>
        <w:t>二、政府採購法增修訂條文業奉總統</w:t>
      </w:r>
      <w:r>
        <w:t>105</w:t>
      </w:r>
      <w:r>
        <w:rPr>
          <w:rFonts w:hint="eastAsia"/>
        </w:rPr>
        <w:t>年</w:t>
      </w:r>
      <w:r>
        <w:t>1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日華總</w:t>
      </w:r>
      <w:proofErr w:type="gramStart"/>
      <w:r>
        <w:rPr>
          <w:rFonts w:hint="eastAsia"/>
        </w:rPr>
        <w:t>一義字第</w:t>
      </w:r>
      <w:proofErr w:type="gramEnd"/>
    </w:p>
    <w:p w:rsidR="00B826CE" w:rsidRDefault="00B826CE" w:rsidP="00B826CE">
      <w:r>
        <w:t>10400154101</w:t>
      </w:r>
      <w:r>
        <w:rPr>
          <w:rFonts w:hint="eastAsia"/>
        </w:rPr>
        <w:t>號令公布，其中增訂第</w:t>
      </w:r>
      <w:r>
        <w:t>73</w:t>
      </w:r>
      <w:r>
        <w:rPr>
          <w:rFonts w:hint="eastAsia"/>
        </w:rPr>
        <w:t>條之</w:t>
      </w:r>
      <w:r>
        <w:t>1</w:t>
      </w:r>
      <w:r>
        <w:rPr>
          <w:rFonts w:hint="eastAsia"/>
        </w:rPr>
        <w:t>條文略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，機關</w:t>
      </w:r>
    </w:p>
    <w:p w:rsidR="00B826CE" w:rsidRDefault="00B826CE" w:rsidP="00B826CE">
      <w:r>
        <w:rPr>
          <w:rFonts w:hint="eastAsia"/>
        </w:rPr>
        <w:t>辦理採購之付款及審核程序，除契約另有約定外，應於接到</w:t>
      </w:r>
    </w:p>
    <w:p w:rsidR="00B826CE" w:rsidRDefault="00B826CE" w:rsidP="00B826CE">
      <w:r>
        <w:rPr>
          <w:rFonts w:hint="eastAsia"/>
        </w:rPr>
        <w:t>廠商提出之請款單據後，</w:t>
      </w:r>
      <w:r>
        <w:rPr>
          <w:rFonts w:hint="eastAsia"/>
        </w:rPr>
        <w:t>15</w:t>
      </w:r>
      <w:r>
        <w:rPr>
          <w:rFonts w:hint="eastAsia"/>
        </w:rPr>
        <w:t>日內付款，向上級機關申請核撥</w:t>
      </w:r>
    </w:p>
    <w:p w:rsidR="00B826CE" w:rsidRDefault="00B826CE" w:rsidP="00B826CE">
      <w:r>
        <w:rPr>
          <w:rFonts w:hint="eastAsia"/>
        </w:rPr>
        <w:t>補助款者為</w:t>
      </w:r>
      <w:r>
        <w:t>30</w:t>
      </w:r>
      <w:r>
        <w:rPr>
          <w:rFonts w:hint="eastAsia"/>
        </w:rPr>
        <w:t>日。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「公款支付時限及處理應行注意事項」</w:t>
      </w:r>
    </w:p>
    <w:p w:rsidR="00EA5CE2" w:rsidRDefault="00B826CE" w:rsidP="00B826CE">
      <w:r>
        <w:rPr>
          <w:rFonts w:hint="eastAsia"/>
        </w:rPr>
        <w:t>經檢討後停止適用，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機關採購事項相關部分回歸依政府採購法規定辦理。</w:t>
      </w:r>
    </w:p>
    <w:sectPr w:rsidR="00EA5C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E"/>
    <w:rsid w:val="00631F93"/>
    <w:rsid w:val="00B826CE"/>
    <w:rsid w:val="00E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D8C74-A933-4F48-908B-47BC64CD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YoungMing</cp:lastModifiedBy>
  <cp:revision>2</cp:revision>
  <dcterms:created xsi:type="dcterms:W3CDTF">2019-04-15T06:49:00Z</dcterms:created>
  <dcterms:modified xsi:type="dcterms:W3CDTF">2019-04-15T06:49:00Z</dcterms:modified>
</cp:coreProperties>
</file>