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3CA" w:rsidRPr="00910784" w:rsidRDefault="00F663CA" w:rsidP="00910784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910784">
        <w:rPr>
          <w:rFonts w:ascii="標楷體" w:eastAsia="標楷體" w:hAnsi="標楷體" w:cs="Times New Roman"/>
          <w:b/>
          <w:sz w:val="28"/>
          <w:szCs w:val="28"/>
        </w:rPr>
        <w:t>臺中市立臺中第一高級中等學校</w:t>
      </w:r>
      <w:bookmarkStart w:id="0" w:name="_GoBack"/>
      <w:r w:rsidRPr="00910784">
        <w:rPr>
          <w:rFonts w:ascii="標楷體" w:eastAsia="標楷體" w:hAnsi="標楷體" w:cs="Times New Roman"/>
          <w:b/>
          <w:sz w:val="28"/>
          <w:szCs w:val="28"/>
        </w:rPr>
        <w:t>交通資訊</w:t>
      </w:r>
      <w:bookmarkEnd w:id="0"/>
    </w:p>
    <w:p w:rsidR="00F663CA" w:rsidRPr="00910784" w:rsidRDefault="00F663CA" w:rsidP="00910784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784">
        <w:rPr>
          <w:rFonts w:ascii="Times New Roman" w:hAnsi="Times New Roman" w:cs="Times New Roman"/>
          <w:sz w:val="28"/>
          <w:szCs w:val="28"/>
        </w:rPr>
        <w:t>Taichung Municipal Taichung First Senior High School</w:t>
      </w:r>
    </w:p>
    <w:p w:rsidR="00910784" w:rsidRPr="00B431F3" w:rsidRDefault="00910784" w:rsidP="00B431F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431F3">
        <w:rPr>
          <w:rFonts w:ascii="標楷體" w:eastAsia="標楷體" w:hAnsi="標楷體" w:hint="eastAsia"/>
          <w:szCs w:val="24"/>
        </w:rPr>
        <w:t>由於活動所需空間及移動空間較大，同時響應節能減碳，請盡量搭乘大眾運輸工具；校內停車空間僅提供工作人員進入停車，參加人員請就近停車，如交通與停車示意圖。</w:t>
      </w:r>
    </w:p>
    <w:p w:rsidR="00B431F3" w:rsidRPr="00B431F3" w:rsidRDefault="00B431F3" w:rsidP="00B431F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各種交通方式：</w:t>
      </w:r>
    </w:p>
    <w:p w:rsidR="00F663CA" w:rsidRPr="00910784" w:rsidRDefault="00F663CA" w:rsidP="00F663CA">
      <w:pPr>
        <w:rPr>
          <w:rFonts w:ascii="標楷體" w:eastAsia="標楷體" w:hAnsi="標楷體"/>
        </w:rPr>
      </w:pPr>
      <w:r w:rsidRPr="00910784">
        <w:rPr>
          <w:rFonts w:ascii="標楷體" w:eastAsia="標楷體" w:hAnsi="標楷體" w:hint="eastAsia"/>
        </w:rPr>
        <w:t>一、 搭乘大眾運輸</w:t>
      </w:r>
    </w:p>
    <w:p w:rsidR="00F663CA" w:rsidRPr="00910784" w:rsidRDefault="00F663CA" w:rsidP="00F663CA">
      <w:pPr>
        <w:rPr>
          <w:rFonts w:ascii="標楷體" w:eastAsia="標楷體" w:hAnsi="標楷體"/>
        </w:rPr>
      </w:pPr>
      <w:r w:rsidRPr="00910784">
        <w:rPr>
          <w:rFonts w:ascii="標楷體" w:eastAsia="標楷體" w:hAnsi="標楷體" w:hint="eastAsia"/>
        </w:rPr>
        <w:t xml:space="preserve"> (一)臺灣高鐵</w:t>
      </w:r>
    </w:p>
    <w:p w:rsidR="00910784" w:rsidRDefault="00910784" w:rsidP="00910784">
      <w:pPr>
        <w:ind w:leftChars="236" w:left="849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F663CA" w:rsidRPr="00910784">
        <w:rPr>
          <w:rFonts w:ascii="標楷體" w:eastAsia="標楷體" w:hAnsi="標楷體" w:hint="eastAsia"/>
        </w:rPr>
        <w:t>高鐵快捷公車：搭乘臺灣高鐵抵達臺灣高鐵臺中站，於六號出口搭乘159路高鐵快捷公車至「臺中一中」站下車，即抵達本校，預估車程約一小時。</w:t>
      </w:r>
    </w:p>
    <w:p w:rsidR="00F663CA" w:rsidRPr="00910784" w:rsidRDefault="00910784" w:rsidP="00910784">
      <w:pPr>
        <w:ind w:leftChars="236" w:left="849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F663CA" w:rsidRPr="00910784">
        <w:rPr>
          <w:rFonts w:ascii="標楷體" w:eastAsia="標楷體" w:hAnsi="標楷體" w:hint="eastAsia"/>
        </w:rPr>
        <w:t>轉乘台鐵：於臺灣高鐵臺中站步行前往台鐵新烏日站，搭乘北上區間車，至臺中火車站下車（車程10分鐘），再轉乘市區公車或計程車前往本校。（詳細路線如下台鐵說明）</w:t>
      </w:r>
    </w:p>
    <w:p w:rsidR="00F663CA" w:rsidRPr="00910784" w:rsidRDefault="00F663CA" w:rsidP="00F663CA">
      <w:pPr>
        <w:rPr>
          <w:rFonts w:ascii="標楷體" w:eastAsia="標楷體" w:hAnsi="標楷體"/>
        </w:rPr>
      </w:pPr>
      <w:r w:rsidRPr="00910784">
        <w:rPr>
          <w:rFonts w:ascii="標楷體" w:eastAsia="標楷體" w:hAnsi="標楷體" w:hint="eastAsia"/>
        </w:rPr>
        <w:t xml:space="preserve"> (二)台鐵</w:t>
      </w:r>
    </w:p>
    <w:p w:rsidR="00910784" w:rsidRDefault="00910784" w:rsidP="00910784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1.</w:t>
      </w:r>
      <w:r w:rsidR="00F663CA" w:rsidRPr="00910784">
        <w:rPr>
          <w:rFonts w:ascii="標楷體" w:eastAsia="標楷體" w:hAnsi="標楷體" w:hint="eastAsia"/>
        </w:rPr>
        <w:t>轉乘公車：搭乘台鐵至臺中火車站，出站後轉搭市區公車至臺中一中站（7路、11路、50路、59路…）或臺中科技大學站（1路、5路、6路、9路、12路、21路、25路…）下車後步行育才街至本校（路程約三分鐘）。</w:t>
      </w:r>
    </w:p>
    <w:p w:rsidR="00F663CA" w:rsidRPr="00910784" w:rsidRDefault="00910784" w:rsidP="00910784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2.</w:t>
      </w:r>
      <w:r w:rsidR="00F663CA" w:rsidRPr="00910784">
        <w:rPr>
          <w:rFonts w:ascii="標楷體" w:eastAsia="標楷體" w:hAnsi="標楷體" w:hint="eastAsia"/>
        </w:rPr>
        <w:t>轉乘計程車：臺中火車站至本校車資約100元。</w:t>
      </w:r>
    </w:p>
    <w:p w:rsidR="00F663CA" w:rsidRPr="00910784" w:rsidRDefault="00F663CA" w:rsidP="00F663CA">
      <w:pPr>
        <w:rPr>
          <w:rFonts w:ascii="標楷體" w:eastAsia="標楷體" w:hAnsi="標楷體"/>
        </w:rPr>
      </w:pPr>
      <w:r w:rsidRPr="00910784">
        <w:rPr>
          <w:rFonts w:ascii="標楷體" w:eastAsia="標楷體" w:hAnsi="標楷體" w:hint="eastAsia"/>
        </w:rPr>
        <w:t xml:space="preserve"> (三)客運</w:t>
      </w:r>
    </w:p>
    <w:p w:rsidR="00F663CA" w:rsidRPr="00910784" w:rsidRDefault="00910784" w:rsidP="00910784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1.</w:t>
      </w:r>
      <w:r w:rsidR="00F663CA" w:rsidRPr="00910784">
        <w:rPr>
          <w:rFonts w:ascii="標楷體" w:eastAsia="標楷體" w:hAnsi="標楷體" w:hint="eastAsia"/>
        </w:rPr>
        <w:t>於臺中車站下車：搭乘國道客運至臺中車站，轉搭公車或計程車。（詳細路線如上台鐵說明）</w:t>
      </w:r>
    </w:p>
    <w:p w:rsidR="00F663CA" w:rsidRPr="00910784" w:rsidRDefault="00910784" w:rsidP="00910784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2.</w:t>
      </w:r>
      <w:r w:rsidR="00F663CA" w:rsidRPr="00910784">
        <w:rPr>
          <w:rFonts w:ascii="標楷體" w:eastAsia="標楷體" w:hAnsi="標楷體" w:hint="eastAsia"/>
        </w:rPr>
        <w:t>於朝馬下車：搭乘國道客運至朝馬：轉乘市區公車27路由朝馬上車或優化公車300路由秋紅谷站上車至臺中火車站下車，轉乘市區公車或計程車（詳細路線如上台鐵說明）</w:t>
      </w:r>
    </w:p>
    <w:p w:rsidR="00F663CA" w:rsidRPr="00910784" w:rsidRDefault="00910784" w:rsidP="00910784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3.</w:t>
      </w:r>
      <w:r w:rsidR="00F663CA" w:rsidRPr="00910784">
        <w:rPr>
          <w:rFonts w:ascii="標楷體" w:eastAsia="標楷體" w:hAnsi="標楷體" w:hint="eastAsia"/>
        </w:rPr>
        <w:t>於統聯中港轉運站下車：搭乘國道客運至統聯中港轉運站，轉乘優化公車300路由福安站至臺中火車站下車，轉乘市區公車或計程車（詳細路線如上台鐵說明）</w:t>
      </w:r>
    </w:p>
    <w:p w:rsidR="00F663CA" w:rsidRPr="00910784" w:rsidRDefault="00F663CA" w:rsidP="00F663CA">
      <w:pPr>
        <w:rPr>
          <w:rFonts w:ascii="標楷體" w:eastAsia="標楷體" w:hAnsi="標楷體"/>
        </w:rPr>
      </w:pPr>
    </w:p>
    <w:p w:rsidR="00F663CA" w:rsidRPr="00910784" w:rsidRDefault="00F663CA" w:rsidP="00F663CA">
      <w:pPr>
        <w:rPr>
          <w:rFonts w:ascii="標楷體" w:eastAsia="標楷體" w:hAnsi="標楷體"/>
        </w:rPr>
      </w:pPr>
      <w:r w:rsidRPr="00910784">
        <w:rPr>
          <w:rFonts w:ascii="標楷體" w:eastAsia="標楷體" w:hAnsi="標楷體" w:hint="eastAsia"/>
        </w:rPr>
        <w:t>二、 自行開車前往</w:t>
      </w:r>
    </w:p>
    <w:p w:rsidR="00F663CA" w:rsidRPr="00910784" w:rsidRDefault="00F663CA" w:rsidP="00F663CA">
      <w:pPr>
        <w:rPr>
          <w:rFonts w:ascii="標楷體" w:eastAsia="標楷體" w:hAnsi="標楷體"/>
        </w:rPr>
      </w:pPr>
      <w:r w:rsidRPr="00910784">
        <w:rPr>
          <w:rFonts w:ascii="標楷體" w:eastAsia="標楷體" w:hAnsi="標楷體" w:hint="eastAsia"/>
        </w:rPr>
        <w:t xml:space="preserve">  (一)南下方向 </w:t>
      </w:r>
    </w:p>
    <w:p w:rsidR="00F663CA" w:rsidRPr="00910784" w:rsidRDefault="00F663CA" w:rsidP="00910784">
      <w:pPr>
        <w:ind w:leftChars="295" w:left="708"/>
        <w:rPr>
          <w:rFonts w:ascii="標楷體" w:eastAsia="標楷體" w:hAnsi="標楷體"/>
        </w:rPr>
      </w:pPr>
      <w:r w:rsidRPr="00910784">
        <w:rPr>
          <w:rFonts w:ascii="標楷體" w:eastAsia="標楷體" w:hAnsi="標楷體" w:hint="eastAsia"/>
        </w:rPr>
        <w:t>中山高速公路→大雅交流道往臺中方向→轉中清路→直行大雅路→直行公園路→左轉三民路→右轉育才街→抵達臺中一中。</w:t>
      </w:r>
    </w:p>
    <w:p w:rsidR="00F663CA" w:rsidRPr="00910784" w:rsidRDefault="00F663CA" w:rsidP="00F663CA">
      <w:pPr>
        <w:rPr>
          <w:rFonts w:ascii="標楷體" w:eastAsia="標楷體" w:hAnsi="標楷體"/>
        </w:rPr>
      </w:pPr>
      <w:r w:rsidRPr="00910784">
        <w:rPr>
          <w:rFonts w:ascii="標楷體" w:eastAsia="標楷體" w:hAnsi="標楷體" w:hint="eastAsia"/>
        </w:rPr>
        <w:t xml:space="preserve">  (二)北上方向</w:t>
      </w:r>
    </w:p>
    <w:p w:rsidR="00D33DC7" w:rsidRDefault="00910784" w:rsidP="00910784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F663CA" w:rsidRPr="00910784">
        <w:rPr>
          <w:rFonts w:ascii="標楷體" w:eastAsia="標楷體" w:hAnsi="標楷體" w:hint="eastAsia"/>
        </w:rPr>
        <w:t>中山高速公路→中港交流道往臺中方向→轉臺灣大道→直行臺灣大道路→左轉三民路→右轉育才街→抵達臺中一中。</w:t>
      </w:r>
    </w:p>
    <w:p w:rsidR="00750747" w:rsidRPr="00910784" w:rsidRDefault="00750747" w:rsidP="00910784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>
            <wp:extent cx="8413619" cy="5248685"/>
            <wp:effectExtent l="1270" t="0" r="8255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臺中一中位置及停車場示意圖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63" b="4631"/>
                    <a:stretch/>
                  </pic:blipFill>
                  <pic:spPr bwMode="auto">
                    <a:xfrm rot="5400000">
                      <a:off x="0" y="0"/>
                      <a:ext cx="8424931" cy="5255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747" w:rsidRPr="009107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69C" w:rsidRDefault="00C2669C" w:rsidP="0095736A">
      <w:r>
        <w:separator/>
      </w:r>
    </w:p>
  </w:endnote>
  <w:endnote w:type="continuationSeparator" w:id="0">
    <w:p w:rsidR="00C2669C" w:rsidRDefault="00C2669C" w:rsidP="0095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69C" w:rsidRDefault="00C2669C" w:rsidP="0095736A">
      <w:r>
        <w:separator/>
      </w:r>
    </w:p>
  </w:footnote>
  <w:footnote w:type="continuationSeparator" w:id="0">
    <w:p w:rsidR="00C2669C" w:rsidRDefault="00C2669C" w:rsidP="00957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A03A5"/>
    <w:multiLevelType w:val="hybridMultilevel"/>
    <w:tmpl w:val="1E8673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CA"/>
    <w:rsid w:val="00332927"/>
    <w:rsid w:val="004C6E38"/>
    <w:rsid w:val="00750747"/>
    <w:rsid w:val="00910784"/>
    <w:rsid w:val="0095736A"/>
    <w:rsid w:val="00B431F3"/>
    <w:rsid w:val="00C2669C"/>
    <w:rsid w:val="00D33DC7"/>
    <w:rsid w:val="00F6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D8B1EA-E2FD-47A2-A6D4-9553FE24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1F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57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736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7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73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劉燕霏</cp:lastModifiedBy>
  <cp:revision>2</cp:revision>
  <dcterms:created xsi:type="dcterms:W3CDTF">2019-05-16T09:30:00Z</dcterms:created>
  <dcterms:modified xsi:type="dcterms:W3CDTF">2019-05-16T09:30:00Z</dcterms:modified>
</cp:coreProperties>
</file>